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C" w:rsidRDefault="00C6522C" w:rsidP="00C6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22C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DA5A47" w:rsidRPr="00C6522C" w:rsidRDefault="00DA5A47" w:rsidP="00C6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42" w:rsidRPr="008D4033" w:rsidRDefault="001A03E1" w:rsidP="00C6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3">
        <w:rPr>
          <w:rFonts w:ascii="Times New Roman" w:hAnsi="Times New Roman" w:cs="Times New Roman"/>
          <w:b/>
          <w:sz w:val="28"/>
          <w:szCs w:val="28"/>
        </w:rPr>
        <w:t xml:space="preserve">Генеральная прокуратура Российской Федерации стала соорганизатором </w:t>
      </w:r>
      <w:r w:rsidRPr="008D403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D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03" w:rsidRPr="008D4033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социальной рекламы «Новый взгляд. Прокуратура против коррупции»</w:t>
      </w:r>
    </w:p>
    <w:p w:rsidR="00655503" w:rsidRDefault="00655503" w:rsidP="00655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503" w:rsidRDefault="00655503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E1"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1A03E1">
        <w:rPr>
          <w:rFonts w:ascii="Times New Roman" w:hAnsi="Times New Roman" w:cs="Times New Roman"/>
          <w:sz w:val="28"/>
          <w:szCs w:val="28"/>
        </w:rPr>
        <w:t xml:space="preserve"> соорганизатором </w:t>
      </w:r>
      <w:r w:rsidRPr="001A03E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A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социальной рекламы «Новый взгляд», который ежегодно проводит Межрегиональный общественный фон</w:t>
      </w:r>
      <w:r w:rsidR="008D4B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«Мир молодежи».</w:t>
      </w:r>
    </w:p>
    <w:p w:rsidR="00655503" w:rsidRDefault="00655503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79" w:rsidRDefault="00655503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предложена специальная тема для подготовки плакатов и видеороликов «Прок</w:t>
      </w:r>
      <w:r w:rsidR="005302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ратура против коррупции». Организаторы  </w:t>
      </w:r>
      <w:r w:rsidR="008039A1">
        <w:rPr>
          <w:rFonts w:ascii="Times New Roman" w:hAnsi="Times New Roman" w:cs="Times New Roman"/>
          <w:sz w:val="28"/>
          <w:szCs w:val="28"/>
        </w:rPr>
        <w:t xml:space="preserve"> предлагают молодежи изучить совр</w:t>
      </w:r>
      <w:r w:rsidR="00530279">
        <w:rPr>
          <w:rFonts w:ascii="Times New Roman" w:hAnsi="Times New Roman" w:cs="Times New Roman"/>
          <w:sz w:val="28"/>
          <w:szCs w:val="28"/>
        </w:rPr>
        <w:t>е</w:t>
      </w:r>
      <w:r w:rsidR="008039A1">
        <w:rPr>
          <w:rFonts w:ascii="Times New Roman" w:hAnsi="Times New Roman" w:cs="Times New Roman"/>
          <w:sz w:val="28"/>
          <w:szCs w:val="28"/>
        </w:rPr>
        <w:t xml:space="preserve">менные механизмы борьбы с проявлениями коррупции на всех уровнях. </w:t>
      </w:r>
    </w:p>
    <w:p w:rsidR="00530279" w:rsidRDefault="00530279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03" w:rsidRDefault="008039A1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Конкурсантам предл</w:t>
      </w:r>
      <w:r w:rsidR="00530279">
        <w:rPr>
          <w:rFonts w:ascii="Times New Roman" w:hAnsi="Times New Roman" w:cs="Times New Roman"/>
          <w:sz w:val="28"/>
          <w:szCs w:val="28"/>
        </w:rPr>
        <w:t xml:space="preserve">агается </w:t>
      </w:r>
      <w:r>
        <w:rPr>
          <w:rFonts w:ascii="Times New Roman" w:hAnsi="Times New Roman" w:cs="Times New Roman"/>
          <w:sz w:val="28"/>
          <w:szCs w:val="28"/>
        </w:rPr>
        <w:t xml:space="preserve">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</w:t>
      </w:r>
      <w:r w:rsidR="00860C41">
        <w:rPr>
          <w:rFonts w:ascii="Times New Roman" w:hAnsi="Times New Roman" w:cs="Times New Roman"/>
          <w:sz w:val="28"/>
          <w:szCs w:val="28"/>
        </w:rPr>
        <w:t>от участников серьезного погружения в проблематику, в частности, на уровне законодательства. Таким образом, Генеральная прокуратура РФ расчитывает на то, что конкурс «Новый взгляд» в этом году станет эффективным ин</w:t>
      </w:r>
      <w:r w:rsidR="00530279">
        <w:rPr>
          <w:rFonts w:ascii="Times New Roman" w:hAnsi="Times New Roman" w:cs="Times New Roman"/>
          <w:sz w:val="28"/>
          <w:szCs w:val="28"/>
        </w:rPr>
        <w:t>с</w:t>
      </w:r>
      <w:r w:rsidR="00860C41">
        <w:rPr>
          <w:rFonts w:ascii="Times New Roman" w:hAnsi="Times New Roman" w:cs="Times New Roman"/>
          <w:sz w:val="28"/>
          <w:szCs w:val="28"/>
        </w:rPr>
        <w:t>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860C41" w:rsidRDefault="00860C41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C41" w:rsidRDefault="006C7768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взгляд» - это крупнейший молодежный проект в области социальной рекламы. Конкурс предоставляет возожность молодежи выразить свое отношение к наиболее острым и значимым проблемам совеременного общества, а также показать пути их решения.</w:t>
      </w:r>
    </w:p>
    <w:p w:rsidR="006C7768" w:rsidRDefault="006C7768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68" w:rsidRDefault="006C7768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на официальном сайте конкурса </w:t>
      </w:r>
      <w:hyperlink r:id="rId4" w:history="1">
        <w:r w:rsidRPr="001A5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5E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5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tvoykonkurs</w:t>
        </w:r>
        <w:proofErr w:type="spellEnd"/>
        <w:r w:rsidRPr="001A5E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5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до 29 сентября 2017 года по двум номинациям – «социальный плакат» и «социальный ролик». Возраст участников от 14 до 30 лет.</w:t>
      </w:r>
    </w:p>
    <w:p w:rsidR="006C7768" w:rsidRDefault="006C7768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09" w:rsidRDefault="00DD5209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</w:t>
      </w:r>
      <w:r w:rsidR="005302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:rsidR="00DD5209" w:rsidRDefault="00DD5209" w:rsidP="0065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03" w:rsidRDefault="00DD5209" w:rsidP="008F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на официальном сайте конкурса, а также по телефонам: 8 (495) 640-09-39, 8 (925) 112-82-25.</w:t>
      </w:r>
      <w:r w:rsidR="008F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03" w:rsidRPr="001A03E1" w:rsidRDefault="00655503">
      <w:pPr>
        <w:rPr>
          <w:rFonts w:ascii="Times New Roman" w:hAnsi="Times New Roman" w:cs="Times New Roman"/>
          <w:sz w:val="28"/>
          <w:szCs w:val="28"/>
        </w:rPr>
      </w:pPr>
    </w:p>
    <w:sectPr w:rsidR="00655503" w:rsidRPr="001A03E1" w:rsidSect="00F5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E1"/>
    <w:rsid w:val="00004F9A"/>
    <w:rsid w:val="0005416E"/>
    <w:rsid w:val="00101FFD"/>
    <w:rsid w:val="001A03E1"/>
    <w:rsid w:val="002E0836"/>
    <w:rsid w:val="002E52F8"/>
    <w:rsid w:val="003E31F0"/>
    <w:rsid w:val="00530279"/>
    <w:rsid w:val="0064298D"/>
    <w:rsid w:val="006539E5"/>
    <w:rsid w:val="00655503"/>
    <w:rsid w:val="006C7768"/>
    <w:rsid w:val="006E72EA"/>
    <w:rsid w:val="008039A1"/>
    <w:rsid w:val="00845BAF"/>
    <w:rsid w:val="00860C41"/>
    <w:rsid w:val="008D4033"/>
    <w:rsid w:val="008D4B68"/>
    <w:rsid w:val="008F0C9D"/>
    <w:rsid w:val="008F7420"/>
    <w:rsid w:val="00963E8F"/>
    <w:rsid w:val="00C6522C"/>
    <w:rsid w:val="00C72B02"/>
    <w:rsid w:val="00D24F8D"/>
    <w:rsid w:val="00D60627"/>
    <w:rsid w:val="00DA5A47"/>
    <w:rsid w:val="00DD5209"/>
    <w:rsid w:val="00F27CF6"/>
    <w:rsid w:val="00F51242"/>
    <w:rsid w:val="00F70182"/>
    <w:rsid w:val="00F90A4F"/>
    <w:rsid w:val="00F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42"/>
  </w:style>
  <w:style w:type="paragraph" w:styleId="2">
    <w:name w:val="heading 2"/>
    <w:basedOn w:val="a"/>
    <w:next w:val="a"/>
    <w:link w:val="20"/>
    <w:qFormat/>
    <w:rsid w:val="008D40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D40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8D4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DmitrinaGA</dc:creator>
  <cp:lastModifiedBy>pc01</cp:lastModifiedBy>
  <cp:revision>8</cp:revision>
  <cp:lastPrinted>2017-07-10T05:32:00Z</cp:lastPrinted>
  <dcterms:created xsi:type="dcterms:W3CDTF">2017-07-12T12:32:00Z</dcterms:created>
  <dcterms:modified xsi:type="dcterms:W3CDTF">2017-07-17T16:44:00Z</dcterms:modified>
</cp:coreProperties>
</file>